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BB" w:rsidRPr="00751CBB" w:rsidRDefault="00751CBB" w:rsidP="00751CB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bookmarkStart w:id="0" w:name="_GoBack"/>
      <w:bookmarkEnd w:id="0"/>
      <w:r w:rsidRPr="00751C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Voľba poštou voličom, ktorý má trvalý pobyt na území Slovenskej republiky</w:t>
      </w:r>
    </w:p>
    <w:p w:rsidR="00751CBB" w:rsidRPr="00751CBB" w:rsidRDefault="00751CBB" w:rsidP="00751CBB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Volič, ktorý</w:t>
      </w:r>
    </w:p>
    <w:p w:rsidR="00751CBB" w:rsidRPr="00751CBB" w:rsidRDefault="00751CBB" w:rsidP="00751CBB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/>
          <w:color w:val="76923C" w:themeColor="accent3" w:themeShade="BF"/>
          <w:sz w:val="24"/>
          <w:szCs w:val="24"/>
          <w:lang w:eastAsia="sk-SK"/>
        </w:rPr>
        <w:br/>
      </w:r>
      <w:r w:rsidRPr="00751CBB">
        <w:rPr>
          <w:rFonts w:ascii="Tahoma" w:eastAsia="Times New Roman" w:hAnsi="Tahoma" w:cs="Tahoma"/>
          <w:b/>
          <w:color w:val="00B050"/>
          <w:sz w:val="24"/>
          <w:szCs w:val="24"/>
          <w:lang w:eastAsia="sk-SK"/>
        </w:rPr>
        <w:t>má trvalý pobyt na území Slovenskej republiky</w:t>
      </w:r>
      <w:r w:rsidRPr="00751CBB">
        <w:rPr>
          <w:rFonts w:ascii="Tahoma" w:eastAsia="Times New Roman" w:hAnsi="Tahoma" w:cs="Tahoma"/>
          <w:b/>
          <w:color w:val="00B050"/>
          <w:sz w:val="24"/>
          <w:szCs w:val="24"/>
          <w:lang w:eastAsia="sk-SK"/>
        </w:rPr>
        <w:br/>
        <w:t>a v čase referenda sa zdržiava mimo jej územia</w:t>
      </w: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,</w:t>
      </w: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br/>
      </w: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môže požiadať o voľbu poštou a to</w:t>
      </w:r>
    </w:p>
    <w:p w:rsidR="00751CBB" w:rsidRPr="00751CBB" w:rsidRDefault="00751CBB" w:rsidP="00751CBB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v listinnej forme  </w:t>
      </w: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tak,</w:t>
      </w:r>
    </w:p>
    <w:p w:rsidR="00751CBB" w:rsidRPr="00751CBB" w:rsidRDefault="00751CBB" w:rsidP="0075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sz w:val="24"/>
          <w:szCs w:val="24"/>
          <w:lang w:eastAsia="sk-SK"/>
        </w:rPr>
        <w:t xml:space="preserve">aby žiadosť o voľbu poštou bola doručená na adresu obce (obecného úradu), v ktorej má volič trvalý pobyt najneskôr 50 dní predo dňom konania referenda (t.j. najneskôr </w:t>
      </w: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2.12.2022)</w:t>
      </w:r>
    </w:p>
    <w:p w:rsidR="00751CBB" w:rsidRPr="00751CBB" w:rsidRDefault="00751CBB" w:rsidP="00751CB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sz w:val="24"/>
          <w:szCs w:val="24"/>
          <w:lang w:eastAsia="sk-SK"/>
        </w:rPr>
        <w:t>Na žiadosť doručenú po ustanovenej lehote sa neprihliada.</w:t>
      </w: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elektronicky</w:t>
      </w:r>
      <w:r w:rsidRPr="00751CBB">
        <w:rPr>
          <w:rFonts w:ascii="Tahoma" w:eastAsia="Times New Roman" w:hAnsi="Tahoma" w:cs="Tahoma"/>
          <w:sz w:val="24"/>
          <w:szCs w:val="24"/>
          <w:lang w:eastAsia="sk-SK"/>
        </w:rPr>
        <w:t xml:space="preserve"> (e-mailom) tak,</w:t>
      </w:r>
    </w:p>
    <w:p w:rsidR="00751CBB" w:rsidRPr="00751CBB" w:rsidRDefault="00751CBB" w:rsidP="0075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sz w:val="24"/>
          <w:szCs w:val="24"/>
          <w:lang w:eastAsia="sk-SK"/>
        </w:rPr>
        <w:t xml:space="preserve">aby žiadosť o voľbu poštou bola doručená na elektronickú (e-mailovú) adresu, ktorú obec zverejnila na svojom webovom sídle alebo na úradnej tabuli obce najneskôr 50 dní predo dňom konania referenda (t.j. najneskôr </w:t>
      </w: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2.12.2022</w:t>
      </w:r>
      <w:r w:rsidRPr="00751CBB">
        <w:rPr>
          <w:rFonts w:ascii="Tahoma" w:eastAsia="Times New Roman" w:hAnsi="Tahoma" w:cs="Tahoma"/>
          <w:sz w:val="24"/>
          <w:szCs w:val="24"/>
          <w:lang w:eastAsia="sk-SK"/>
        </w:rPr>
        <w:t>).</w:t>
      </w:r>
    </w:p>
    <w:p w:rsidR="00751CBB" w:rsidRPr="00751CBB" w:rsidRDefault="00751CBB" w:rsidP="0075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Na žiadosť doručenú po ustanovenej lehote sa neprihliada.</w:t>
      </w:r>
    </w:p>
    <w:p w:rsidR="00751CBB" w:rsidRPr="00751CBB" w:rsidRDefault="00751CBB" w:rsidP="00751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Žiadosť o voľbu poštou </w:t>
      </w: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[</w:t>
      </w:r>
      <w:hyperlink r:id="rId4" w:tooltip="Žiadosť o voľbu poštou voliča, ktorý má trvalý pobyt na území SR" w:history="1">
        <w:r w:rsidRPr="00751CBB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sk-SK"/>
          </w:rPr>
          <w:t xml:space="preserve">vzor žiadosti o voľbu poštou (DOCX, 21 </w:t>
        </w:r>
        <w:proofErr w:type="spellStart"/>
        <w:r w:rsidRPr="00751CBB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sk-SK"/>
          </w:rPr>
          <w:t>kB</w:t>
        </w:r>
        <w:proofErr w:type="spellEnd"/>
        <w:r w:rsidRPr="00751CBB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sk-SK"/>
          </w:rPr>
          <w:t>)</w:t>
        </w:r>
      </w:hyperlink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] </w:t>
      </w:r>
      <w:r w:rsidRPr="00751C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>musí obsahovať údaje o voličovi</w:t>
      </w: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-</w:t>
      </w: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ab/>
        <w:t>meno a priezvisko,</w:t>
      </w: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-</w:t>
      </w: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ab/>
        <w:t>rodné číslo,</w:t>
      </w: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-</w:t>
      </w: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ab/>
        <w:t>adresu trvalého pobytu v Slovenskej republike,</w:t>
      </w:r>
    </w:p>
    <w:p w:rsidR="00751CBB" w:rsidRDefault="00751CBB" w:rsidP="00751CBB">
      <w:pPr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-</w:t>
      </w: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ab/>
        <w:t>adresu miesta pobytu v cudzine (ulica, číslo domu - orientačné číslo, obec,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br/>
        <w:t xml:space="preserve">    </w:t>
      </w: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 xml:space="preserve">   </w:t>
      </w:r>
      <w:r w:rsidRPr="00751CBB">
        <w:rPr>
          <w:rFonts w:ascii="Tahoma" w:eastAsia="Times New Roman" w:hAnsi="Tahoma" w:cs="Tahoma"/>
          <w:bCs/>
          <w:color w:val="000000"/>
          <w:sz w:val="24"/>
          <w:szCs w:val="24"/>
          <w:lang w:eastAsia="sk-SK"/>
        </w:rPr>
        <w:t>PSČ, štát), na ktorej si volič zásielku prevezme.</w:t>
      </w: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1CBB" w:rsidRPr="00751CBB" w:rsidRDefault="00751CBB" w:rsidP="00751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sz w:val="24"/>
          <w:szCs w:val="24"/>
          <w:lang w:eastAsia="sk-SK"/>
        </w:rPr>
        <w:t>Ak žiadosť spĺňa zákonom ustanovené náležitosti, obec zašle najneskôr 35 dní predo dňom konania referenda voličovi, ktorý požiadal o voľbu poštou, na adresu miesta pobytu v cudzine</w:t>
      </w: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>-</w:t>
      </w: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ab/>
        <w:t>obálku opatrenú odtlačkom úradnej pečiatky obce,</w:t>
      </w:r>
    </w:p>
    <w:p w:rsidR="00751CBB" w:rsidRPr="00751CBB" w:rsidRDefault="00751CBB" w:rsidP="00751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>-</w:t>
      </w: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ab/>
        <w:t>hlasovací lístok,</w:t>
      </w:r>
    </w:p>
    <w:p w:rsidR="00751CBB" w:rsidRPr="00751CBB" w:rsidRDefault="00751CBB" w:rsidP="00751C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>-</w:t>
      </w: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ab/>
        <w:t>návratnú obálku (označenú heslom „</w:t>
      </w:r>
      <w:r w:rsidRPr="00751CBB">
        <w:rPr>
          <w:rFonts w:ascii="Tahoma" w:eastAsia="Times New Roman" w:hAnsi="Tahoma" w:cs="Tahoma"/>
          <w:b/>
          <w:bCs/>
          <w:i/>
          <w:iCs/>
          <w:color w:val="000099"/>
          <w:sz w:val="24"/>
          <w:szCs w:val="24"/>
          <w:lang w:eastAsia="sk-SK"/>
        </w:rPr>
        <w:t>VOĽBA POŠTOU - ELECTION BY MAIL</w:t>
      </w: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>“ a vypísanou adresou sídla obecného úradu obce ako adresáta a adresou voliča ako odosielateľa),</w:t>
      </w:r>
    </w:p>
    <w:p w:rsidR="00751CBB" w:rsidRPr="00751CBB" w:rsidRDefault="00751CBB" w:rsidP="00751C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>-</w:t>
      </w:r>
      <w:r w:rsidRPr="00751CBB">
        <w:rPr>
          <w:rFonts w:ascii="Tahoma" w:eastAsia="Times New Roman" w:hAnsi="Tahoma" w:cs="Tahoma"/>
          <w:bCs/>
          <w:sz w:val="24"/>
          <w:szCs w:val="24"/>
          <w:lang w:eastAsia="sk-SK"/>
        </w:rPr>
        <w:tab/>
        <w:t>poučenie o spôsobe hlasovania.</w:t>
      </w:r>
    </w:p>
    <w:p w:rsidR="00751CBB" w:rsidRPr="00751CBB" w:rsidRDefault="00751CBB" w:rsidP="0075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51CBB" w:rsidRPr="00751CBB" w:rsidRDefault="00751CBB" w:rsidP="00751CBB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k-SK"/>
        </w:rPr>
        <w:t xml:space="preserve">Hlasovanie </w:t>
      </w:r>
    </w:p>
    <w:p w:rsidR="00751CBB" w:rsidRPr="00751CBB" w:rsidRDefault="00751CBB" w:rsidP="0075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sk-SK"/>
        </w:rPr>
        <w:t>Vyznačenie voľby ....</w:t>
      </w:r>
    </w:p>
    <w:p w:rsidR="00751CBB" w:rsidRPr="00751CBB" w:rsidRDefault="00751CBB" w:rsidP="00751CBB">
      <w:pPr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Volič na hlasovacom lístku zakrúžkuje odpoveď „áno“ alebo odpoveď „nie“. Potom hlasovací lístok vloží volič do obálky na hlasovanie. Ak nie je hlasovací lístok upravený ustanoveným spôsobom (zakrúžkovaním iba jednej z odpovedí) je neplatný.</w:t>
      </w:r>
    </w:p>
    <w:p w:rsidR="00751CBB" w:rsidRPr="00751CBB" w:rsidRDefault="00751CBB" w:rsidP="00751C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sk-SK"/>
        </w:rPr>
        <w:t>Odoslať návratnú obálku ....</w:t>
      </w:r>
    </w:p>
    <w:p w:rsidR="00751CBB" w:rsidRPr="00751CBB" w:rsidRDefault="00751CBB" w:rsidP="00751CBB">
      <w:pPr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Zalepenú obálku volič vloží do návratnej obálky označenej heslom „</w:t>
      </w:r>
      <w:r w:rsidRPr="00751CBB">
        <w:rPr>
          <w:rFonts w:ascii="Tahoma" w:eastAsia="Times New Roman" w:hAnsi="Tahoma" w:cs="Tahoma"/>
          <w:b/>
          <w:i/>
          <w:iCs/>
          <w:color w:val="000099"/>
          <w:sz w:val="24"/>
          <w:szCs w:val="24"/>
          <w:lang w:eastAsia="sk-SK"/>
        </w:rPr>
        <w:t>VOĽBA POŠTOU - ELECTION BY MAIL</w:t>
      </w: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“, musí byť na nej uvedená adresa sídla obecného úradu obce ako adresáta a adresa voliča ako odosielateľa.</w:t>
      </w:r>
    </w:p>
    <w:p w:rsidR="00751CBB" w:rsidRPr="00751CBB" w:rsidRDefault="00751CBB" w:rsidP="00751CBB">
      <w:pPr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 xml:space="preserve">Návratnú </w:t>
      </w:r>
      <w:r w:rsidRPr="00751CBB">
        <w:rPr>
          <w:rFonts w:ascii="Tahoma" w:eastAsia="Times New Roman" w:hAnsi="Tahoma" w:cs="Tahoma"/>
          <w:sz w:val="24"/>
          <w:szCs w:val="24"/>
          <w:lang w:eastAsia="sk-SK"/>
        </w:rPr>
        <w:t>obálku volič odošle poštou. Výdavky spojené so zaslaním návratnej obálky poštou hradí odosielateľ.</w:t>
      </w:r>
    </w:p>
    <w:p w:rsidR="00751CBB" w:rsidRPr="00751CBB" w:rsidRDefault="00751CBB" w:rsidP="00751CBB">
      <w:pPr>
        <w:spacing w:before="120"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1CBB">
        <w:rPr>
          <w:rFonts w:ascii="Tahoma" w:eastAsia="Times New Roman" w:hAnsi="Tahoma" w:cs="Tahoma"/>
          <w:sz w:val="24"/>
          <w:szCs w:val="24"/>
          <w:lang w:eastAsia="sk-SK"/>
        </w:rPr>
        <w:t xml:space="preserve">Do výsledku hlasovania sa započítavajú hlasy na hlasovacích lístkoch, ktoré boli doručené obci trvalého pobytu voliča najneskôr v posledný pracovný deň predo dňom konania referenda (t.j. najneskôr </w:t>
      </w:r>
      <w:r w:rsidRPr="00751CBB">
        <w:rPr>
          <w:rFonts w:ascii="Tahoma" w:eastAsia="Times New Roman" w:hAnsi="Tahoma" w:cs="Tahoma"/>
          <w:color w:val="000000"/>
          <w:sz w:val="24"/>
          <w:szCs w:val="24"/>
          <w:lang w:eastAsia="sk-SK"/>
        </w:rPr>
        <w:t>20.1.2023).</w:t>
      </w:r>
    </w:p>
    <w:p w:rsidR="00466B82" w:rsidRPr="00751CBB" w:rsidRDefault="00466B82">
      <w:pPr>
        <w:rPr>
          <w:sz w:val="24"/>
          <w:szCs w:val="24"/>
        </w:rPr>
      </w:pPr>
    </w:p>
    <w:sectPr w:rsidR="00466B82" w:rsidRPr="0075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BB"/>
    <w:rsid w:val="00466B82"/>
    <w:rsid w:val="006D4CAF"/>
    <w:rsid w:val="007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74E2A-50CE-4EDF-9C96-79F4510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51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1CB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51CBB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51CBB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751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v.sk/swift_data/source/verejna_sprava/volby_a_referendum/160_referendum/WR23_Application2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ANDRAŠČÍKOVÁ Terézia</cp:lastModifiedBy>
  <cp:revision>2</cp:revision>
  <dcterms:created xsi:type="dcterms:W3CDTF">2022-11-10T08:29:00Z</dcterms:created>
  <dcterms:modified xsi:type="dcterms:W3CDTF">2022-11-10T08:29:00Z</dcterms:modified>
</cp:coreProperties>
</file>